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31" w:rsidRDefault="00BA2031" w:rsidP="00BA2031">
      <w:pPr>
        <w:spacing w:after="0"/>
        <w:jc w:val="center"/>
        <w:rPr>
          <w:b/>
          <w:color w:val="7030A0"/>
          <w:sz w:val="24"/>
          <w:szCs w:val="24"/>
        </w:rPr>
      </w:pPr>
    </w:p>
    <w:p w:rsidR="00BA2031" w:rsidRDefault="00BA2031" w:rsidP="00BA2031">
      <w:pPr>
        <w:spacing w:after="0"/>
        <w:jc w:val="center"/>
        <w:rPr>
          <w:b/>
          <w:color w:val="7030A0"/>
          <w:sz w:val="24"/>
          <w:szCs w:val="24"/>
        </w:rPr>
      </w:pPr>
    </w:p>
    <w:p w:rsidR="00BA2031" w:rsidRDefault="00BA2031" w:rsidP="00BA2031">
      <w:pPr>
        <w:spacing w:after="0"/>
        <w:jc w:val="center"/>
        <w:rPr>
          <w:b/>
          <w:color w:val="7030A0"/>
          <w:sz w:val="24"/>
          <w:szCs w:val="24"/>
        </w:rPr>
      </w:pPr>
    </w:p>
    <w:p w:rsidR="00BA2031" w:rsidRDefault="00BA2031" w:rsidP="00BA2031">
      <w:pPr>
        <w:spacing w:after="0"/>
        <w:jc w:val="center"/>
        <w:rPr>
          <w:b/>
          <w:color w:val="7030A0"/>
          <w:sz w:val="24"/>
          <w:szCs w:val="24"/>
        </w:rPr>
      </w:pPr>
    </w:p>
    <w:p w:rsidR="00BA2031" w:rsidRDefault="00BA2031" w:rsidP="00BA2031">
      <w:pPr>
        <w:spacing w:after="0"/>
        <w:jc w:val="center"/>
        <w:rPr>
          <w:b/>
          <w:color w:val="7030A0"/>
          <w:sz w:val="24"/>
          <w:szCs w:val="24"/>
        </w:rPr>
      </w:pPr>
    </w:p>
    <w:p w:rsidR="00FB3124" w:rsidRPr="00561AEA" w:rsidRDefault="00F1785C" w:rsidP="00BA2031">
      <w:pPr>
        <w:spacing w:after="0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Wellbeing</w:t>
      </w:r>
      <w:r w:rsidR="008F78E9">
        <w:rPr>
          <w:b/>
          <w:color w:val="7030A0"/>
          <w:sz w:val="24"/>
          <w:szCs w:val="24"/>
        </w:rPr>
        <w:t xml:space="preserve"> </w:t>
      </w:r>
      <w:r w:rsidR="00A1669B" w:rsidRPr="00561AEA">
        <w:rPr>
          <w:b/>
          <w:color w:val="7030A0"/>
          <w:sz w:val="24"/>
          <w:szCs w:val="24"/>
        </w:rPr>
        <w:t xml:space="preserve">Volunteer </w:t>
      </w:r>
      <w:r w:rsidR="00FB3124" w:rsidRPr="00561AEA">
        <w:rPr>
          <w:b/>
          <w:color w:val="7030A0"/>
          <w:sz w:val="24"/>
          <w:szCs w:val="24"/>
        </w:rPr>
        <w:t>Role Description</w:t>
      </w:r>
    </w:p>
    <w:p w:rsidR="00FB3124" w:rsidRPr="00F66788" w:rsidRDefault="00FB3124" w:rsidP="00B1481F">
      <w:pPr>
        <w:spacing w:after="0"/>
        <w:rPr>
          <w:b/>
          <w:color w:val="7030A0"/>
          <w:sz w:val="24"/>
          <w:szCs w:val="24"/>
        </w:rPr>
      </w:pPr>
      <w:r w:rsidRPr="00F66788">
        <w:rPr>
          <w:b/>
          <w:color w:val="7030A0"/>
          <w:sz w:val="24"/>
          <w:szCs w:val="24"/>
        </w:rPr>
        <w:t>Role Description</w:t>
      </w:r>
    </w:p>
    <w:p w:rsidR="00DE6C6C" w:rsidRDefault="00FB3124" w:rsidP="00B1481F">
      <w:pPr>
        <w:spacing w:after="0"/>
        <w:rPr>
          <w:color w:val="7030A0"/>
        </w:rPr>
      </w:pPr>
      <w:r w:rsidRPr="00F66788">
        <w:rPr>
          <w:color w:val="7030A0"/>
        </w:rPr>
        <w:t xml:space="preserve">We are looking for </w:t>
      </w:r>
      <w:r w:rsidR="00DE6C6C">
        <w:rPr>
          <w:color w:val="7030A0"/>
        </w:rPr>
        <w:t xml:space="preserve">enthusiastic members of the community to join our team of </w:t>
      </w:r>
      <w:r w:rsidR="00F1785C">
        <w:rPr>
          <w:color w:val="7030A0"/>
        </w:rPr>
        <w:t xml:space="preserve">Wellbeing </w:t>
      </w:r>
      <w:r w:rsidR="00DE6C6C">
        <w:rPr>
          <w:color w:val="7030A0"/>
        </w:rPr>
        <w:t xml:space="preserve">Volunteers. Our </w:t>
      </w:r>
      <w:r w:rsidR="00F1785C">
        <w:rPr>
          <w:color w:val="7030A0"/>
        </w:rPr>
        <w:t xml:space="preserve">Wellbeing </w:t>
      </w:r>
      <w:r w:rsidR="00DE6C6C">
        <w:rPr>
          <w:color w:val="7030A0"/>
        </w:rPr>
        <w:t>Service</w:t>
      </w:r>
      <w:r w:rsidR="00F1785C">
        <w:rPr>
          <w:color w:val="7030A0"/>
        </w:rPr>
        <w:t>s</w:t>
      </w:r>
      <w:r w:rsidR="00DE6C6C">
        <w:rPr>
          <w:color w:val="7030A0"/>
        </w:rPr>
        <w:t xml:space="preserve"> run</w:t>
      </w:r>
      <w:r w:rsidR="00F1785C">
        <w:rPr>
          <w:color w:val="7030A0"/>
        </w:rPr>
        <w:t xml:space="preserve"> throughout the week in the afternoons and evenings, </w:t>
      </w:r>
      <w:r w:rsidR="00DE6C6C">
        <w:rPr>
          <w:color w:val="7030A0"/>
        </w:rPr>
        <w:t>and aim</w:t>
      </w:r>
      <w:r w:rsidR="00F1785C">
        <w:rPr>
          <w:color w:val="7030A0"/>
        </w:rPr>
        <w:t xml:space="preserve"> to provide a safe and</w:t>
      </w:r>
      <w:r w:rsidR="00DE6C6C">
        <w:rPr>
          <w:color w:val="7030A0"/>
        </w:rPr>
        <w:t xml:space="preserve"> welcoming environ</w:t>
      </w:r>
      <w:r w:rsidR="00F1785C">
        <w:rPr>
          <w:color w:val="7030A0"/>
        </w:rPr>
        <w:t>ment for young people aged 12-25</w:t>
      </w:r>
      <w:r w:rsidR="00FC0EE9">
        <w:rPr>
          <w:color w:val="7030A0"/>
        </w:rPr>
        <w:t>.</w:t>
      </w:r>
    </w:p>
    <w:p w:rsidR="00DE6C6C" w:rsidRDefault="00DE6C6C" w:rsidP="00B1481F">
      <w:pPr>
        <w:spacing w:after="0"/>
        <w:rPr>
          <w:color w:val="7030A0"/>
        </w:rPr>
      </w:pPr>
    </w:p>
    <w:p w:rsidR="00FB3124" w:rsidRDefault="00FB3124" w:rsidP="00B1481F">
      <w:pPr>
        <w:spacing w:after="0"/>
        <w:rPr>
          <w:b/>
          <w:color w:val="7030A0"/>
        </w:rPr>
      </w:pPr>
      <w:r w:rsidRPr="00F66788">
        <w:rPr>
          <w:b/>
          <w:color w:val="7030A0"/>
        </w:rPr>
        <w:t>Volunteer Responsibilities:</w:t>
      </w:r>
    </w:p>
    <w:p w:rsidR="005D48D6" w:rsidRPr="005D48D6" w:rsidRDefault="00DE6C6C" w:rsidP="006D3FFA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7030A0"/>
        </w:rPr>
      </w:pPr>
      <w:r w:rsidRPr="00DE6C6C">
        <w:rPr>
          <w:rFonts w:asciiTheme="minorHAnsi" w:hAnsiTheme="minorHAnsi" w:cstheme="minorHAnsi"/>
          <w:color w:val="7030A0"/>
        </w:rPr>
        <w:t xml:space="preserve">To </w:t>
      </w:r>
      <w:r w:rsidR="005D48D6">
        <w:rPr>
          <w:rFonts w:asciiTheme="minorHAnsi" w:hAnsiTheme="minorHAnsi" w:cstheme="minorHAnsi"/>
          <w:color w:val="7030A0"/>
        </w:rPr>
        <w:t>support</w:t>
      </w:r>
      <w:r w:rsidRPr="00DE6C6C">
        <w:rPr>
          <w:rFonts w:asciiTheme="minorHAnsi" w:hAnsiTheme="minorHAnsi" w:cstheme="minorHAnsi"/>
          <w:color w:val="7030A0"/>
        </w:rPr>
        <w:t xml:space="preserve"> young people</w:t>
      </w:r>
      <w:r w:rsidR="008C1CCC" w:rsidRPr="008C1CCC">
        <w:rPr>
          <w:color w:val="7030A0"/>
        </w:rPr>
        <w:t xml:space="preserve"> </w:t>
      </w:r>
      <w:r w:rsidR="00F1785C">
        <w:rPr>
          <w:color w:val="7030A0"/>
        </w:rPr>
        <w:t xml:space="preserve">who may </w:t>
      </w:r>
      <w:r w:rsidR="005D48D6">
        <w:rPr>
          <w:color w:val="7030A0"/>
        </w:rPr>
        <w:t xml:space="preserve">have had difficult lived experiences with social issues, which could include mental health, relationships, family or substance misuse, through a variety of </w:t>
      </w:r>
      <w:r w:rsidR="001666B0">
        <w:rPr>
          <w:color w:val="7030A0"/>
        </w:rPr>
        <w:t xml:space="preserve">strength based </w:t>
      </w:r>
      <w:r w:rsidR="005D48D6">
        <w:rPr>
          <w:color w:val="7030A0"/>
        </w:rPr>
        <w:t>engaging activities including conversations, cooking, arts &amp; crafts and games.</w:t>
      </w:r>
    </w:p>
    <w:p w:rsidR="006D3FFA" w:rsidRDefault="005D48D6" w:rsidP="006D3FFA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7030A0"/>
        </w:rPr>
      </w:pPr>
      <w:r>
        <w:rPr>
          <w:color w:val="7030A0"/>
        </w:rPr>
        <w:t xml:space="preserve">To </w:t>
      </w:r>
      <w:r w:rsidR="00DE6C6C" w:rsidRPr="00DE6C6C">
        <w:rPr>
          <w:rFonts w:asciiTheme="minorHAnsi" w:hAnsiTheme="minorHAnsi" w:cstheme="minorHAnsi"/>
          <w:color w:val="7030A0"/>
        </w:rPr>
        <w:t xml:space="preserve">actively to promote equal opportunities and challenge discrimination in all forms. </w:t>
      </w:r>
    </w:p>
    <w:p w:rsidR="00DE6C6C" w:rsidRDefault="00DE6C6C" w:rsidP="00B1481F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7030A0"/>
        </w:rPr>
      </w:pPr>
      <w:r w:rsidRPr="00DE6C6C">
        <w:rPr>
          <w:rFonts w:asciiTheme="minorHAnsi" w:hAnsiTheme="minorHAnsi" w:cstheme="minorHAnsi"/>
          <w:color w:val="7030A0"/>
        </w:rPr>
        <w:t>To provide a liste</w:t>
      </w:r>
      <w:r w:rsidR="001666B0">
        <w:rPr>
          <w:rFonts w:asciiTheme="minorHAnsi" w:hAnsiTheme="minorHAnsi" w:cstheme="minorHAnsi"/>
          <w:color w:val="7030A0"/>
        </w:rPr>
        <w:t xml:space="preserve">ning ear, </w:t>
      </w:r>
      <w:r w:rsidRPr="00DE6C6C">
        <w:rPr>
          <w:rFonts w:asciiTheme="minorHAnsi" w:hAnsiTheme="minorHAnsi" w:cstheme="minorHAnsi"/>
          <w:color w:val="7030A0"/>
        </w:rPr>
        <w:t xml:space="preserve">information </w:t>
      </w:r>
      <w:r w:rsidR="001666B0">
        <w:rPr>
          <w:rFonts w:asciiTheme="minorHAnsi" w:hAnsiTheme="minorHAnsi" w:cstheme="minorHAnsi"/>
          <w:color w:val="7030A0"/>
        </w:rPr>
        <w:t>and practical support based on their individual needs. This could include</w:t>
      </w:r>
      <w:r w:rsidRPr="00DE6C6C">
        <w:rPr>
          <w:rFonts w:asciiTheme="minorHAnsi" w:hAnsiTheme="minorHAnsi" w:cstheme="minorHAnsi"/>
          <w:color w:val="7030A0"/>
        </w:rPr>
        <w:t xml:space="preserve"> he</w:t>
      </w:r>
      <w:r w:rsidR="001666B0">
        <w:rPr>
          <w:rFonts w:asciiTheme="minorHAnsi" w:hAnsiTheme="minorHAnsi" w:cstheme="minorHAnsi"/>
          <w:color w:val="7030A0"/>
        </w:rPr>
        <w:t xml:space="preserve">lping them to look for education or employment opportunities, </w:t>
      </w:r>
      <w:r w:rsidR="00B1481F">
        <w:rPr>
          <w:rFonts w:asciiTheme="minorHAnsi" w:hAnsiTheme="minorHAnsi" w:cstheme="minorHAnsi"/>
          <w:color w:val="7030A0"/>
        </w:rPr>
        <w:t xml:space="preserve">guidance with activities </w:t>
      </w:r>
      <w:r w:rsidR="001666B0">
        <w:rPr>
          <w:rFonts w:asciiTheme="minorHAnsi" w:hAnsiTheme="minorHAnsi" w:cstheme="minorHAnsi"/>
          <w:color w:val="7030A0"/>
        </w:rPr>
        <w:t xml:space="preserve">or new hobbies </w:t>
      </w:r>
      <w:r w:rsidR="00B1481F">
        <w:rPr>
          <w:rFonts w:asciiTheme="minorHAnsi" w:hAnsiTheme="minorHAnsi" w:cstheme="minorHAnsi"/>
          <w:color w:val="7030A0"/>
        </w:rPr>
        <w:t>and support with creating new friendships with other young people.</w:t>
      </w:r>
    </w:p>
    <w:p w:rsidR="009C219F" w:rsidRDefault="001666B0" w:rsidP="009C219F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To p</w:t>
      </w:r>
      <w:r w:rsidR="00DE6C6C" w:rsidRPr="00DE6C6C">
        <w:rPr>
          <w:rFonts w:asciiTheme="minorHAnsi" w:hAnsiTheme="minorHAnsi" w:cstheme="minorHAnsi"/>
          <w:color w:val="7030A0"/>
        </w:rPr>
        <w:t>romote a</w:t>
      </w:r>
      <w:r>
        <w:rPr>
          <w:rFonts w:asciiTheme="minorHAnsi" w:hAnsiTheme="minorHAnsi" w:cstheme="minorHAnsi"/>
          <w:color w:val="7030A0"/>
        </w:rPr>
        <w:t xml:space="preserve"> safe environment, </w:t>
      </w:r>
      <w:r w:rsidR="00DE6C6C">
        <w:rPr>
          <w:rFonts w:asciiTheme="minorHAnsi" w:hAnsiTheme="minorHAnsi" w:cstheme="minorHAnsi"/>
          <w:color w:val="7030A0"/>
        </w:rPr>
        <w:t>making</w:t>
      </w:r>
      <w:r>
        <w:rPr>
          <w:rFonts w:asciiTheme="minorHAnsi" w:hAnsiTheme="minorHAnsi" w:cstheme="minorHAnsi"/>
          <w:color w:val="7030A0"/>
        </w:rPr>
        <w:t xml:space="preserve"> sure r</w:t>
      </w:r>
      <w:r w:rsidR="00DE6C6C" w:rsidRPr="00DE6C6C">
        <w:rPr>
          <w:rFonts w:asciiTheme="minorHAnsi" w:hAnsiTheme="minorHAnsi" w:cstheme="minorHAnsi"/>
          <w:color w:val="7030A0"/>
        </w:rPr>
        <w:t>esources</w:t>
      </w:r>
      <w:r>
        <w:rPr>
          <w:rFonts w:asciiTheme="minorHAnsi" w:hAnsiTheme="minorHAnsi" w:cstheme="minorHAnsi"/>
          <w:color w:val="7030A0"/>
        </w:rPr>
        <w:t xml:space="preserve"> and records</w:t>
      </w:r>
      <w:r w:rsidR="00DE6C6C" w:rsidRPr="00DE6C6C">
        <w:rPr>
          <w:rFonts w:asciiTheme="minorHAnsi" w:hAnsiTheme="minorHAnsi" w:cstheme="minorHAnsi"/>
          <w:color w:val="7030A0"/>
        </w:rPr>
        <w:t xml:space="preserve"> are kept up to date</w:t>
      </w:r>
      <w:r>
        <w:rPr>
          <w:rFonts w:asciiTheme="minorHAnsi" w:hAnsiTheme="minorHAnsi" w:cstheme="minorHAnsi"/>
          <w:color w:val="7030A0"/>
        </w:rPr>
        <w:t>, and stored appropriately</w:t>
      </w:r>
      <w:r w:rsidR="00BA2031">
        <w:rPr>
          <w:rFonts w:asciiTheme="minorHAnsi" w:hAnsiTheme="minorHAnsi" w:cstheme="minorHAnsi"/>
          <w:color w:val="7030A0"/>
        </w:rPr>
        <w:t xml:space="preserve"> on our online system</w:t>
      </w:r>
    </w:p>
    <w:p w:rsidR="009C219F" w:rsidRPr="009C219F" w:rsidRDefault="001666B0" w:rsidP="009C219F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7030A0"/>
        </w:rPr>
      </w:pPr>
      <w:r>
        <w:rPr>
          <w:rFonts w:cstheme="minorHAnsi"/>
          <w:color w:val="7030A0"/>
        </w:rPr>
        <w:t>To f</w:t>
      </w:r>
      <w:r w:rsidR="00DE6C6C" w:rsidRPr="009C219F">
        <w:rPr>
          <w:rFonts w:cstheme="minorHAnsi"/>
          <w:color w:val="7030A0"/>
        </w:rPr>
        <w:t>acilitate young people’s learning and their persona</w:t>
      </w:r>
      <w:r>
        <w:rPr>
          <w:rFonts w:cstheme="minorHAnsi"/>
          <w:color w:val="7030A0"/>
        </w:rPr>
        <w:t>l and social development</w:t>
      </w:r>
    </w:p>
    <w:p w:rsidR="00DE6C6C" w:rsidRPr="008C1CCC" w:rsidRDefault="00DE6C6C" w:rsidP="00B1481F">
      <w:pPr>
        <w:spacing w:after="0"/>
        <w:rPr>
          <w:rFonts w:asciiTheme="minorHAnsi" w:hAnsiTheme="minorHAnsi" w:cstheme="minorHAnsi"/>
          <w:color w:val="7030A0"/>
          <w:sz w:val="24"/>
          <w:szCs w:val="24"/>
        </w:rPr>
      </w:pPr>
    </w:p>
    <w:p w:rsidR="001C7FA3" w:rsidRPr="008C1CCC" w:rsidRDefault="001C7FA3" w:rsidP="00B1481F">
      <w:pPr>
        <w:spacing w:after="0"/>
        <w:rPr>
          <w:b/>
          <w:color w:val="7030A0"/>
          <w:sz w:val="24"/>
          <w:szCs w:val="24"/>
        </w:rPr>
      </w:pPr>
      <w:r w:rsidRPr="008C1CCC">
        <w:rPr>
          <w:b/>
          <w:color w:val="7030A0"/>
          <w:sz w:val="24"/>
          <w:szCs w:val="24"/>
        </w:rPr>
        <w:t xml:space="preserve">Volunteering commitment </w:t>
      </w:r>
    </w:p>
    <w:p w:rsidR="001C7FA3" w:rsidRDefault="001C7FA3" w:rsidP="00B1481F">
      <w:pPr>
        <w:spacing w:after="0"/>
        <w:rPr>
          <w:color w:val="7030A0"/>
        </w:rPr>
      </w:pPr>
      <w:r w:rsidRPr="00F66788">
        <w:rPr>
          <w:color w:val="7030A0"/>
        </w:rPr>
        <w:t xml:space="preserve">You should be able to commit to </w:t>
      </w:r>
      <w:r w:rsidR="00561AEA">
        <w:rPr>
          <w:color w:val="7030A0"/>
        </w:rPr>
        <w:t>one</w:t>
      </w:r>
      <w:r w:rsidR="00B1481F">
        <w:rPr>
          <w:color w:val="7030A0"/>
        </w:rPr>
        <w:t>, 2</w:t>
      </w:r>
      <w:r w:rsidR="00681903">
        <w:rPr>
          <w:color w:val="7030A0"/>
        </w:rPr>
        <w:t>-3</w:t>
      </w:r>
      <w:r w:rsidR="00617EC5">
        <w:rPr>
          <w:color w:val="7030A0"/>
        </w:rPr>
        <w:t xml:space="preserve"> hour</w:t>
      </w:r>
      <w:r w:rsidRPr="00F66788">
        <w:rPr>
          <w:color w:val="7030A0"/>
        </w:rPr>
        <w:t xml:space="preserve"> session a </w:t>
      </w:r>
      <w:r w:rsidR="00617EC5">
        <w:rPr>
          <w:color w:val="7030A0"/>
        </w:rPr>
        <w:t xml:space="preserve">week. </w:t>
      </w:r>
      <w:r w:rsidR="00793982" w:rsidRPr="00F66788">
        <w:rPr>
          <w:color w:val="7030A0"/>
        </w:rPr>
        <w:t xml:space="preserve">The hours which you volunteer can be flexible </w:t>
      </w:r>
      <w:r w:rsidR="00681903">
        <w:rPr>
          <w:color w:val="7030A0"/>
        </w:rPr>
        <w:t>and generally</w:t>
      </w:r>
      <w:r w:rsidR="00793982" w:rsidRPr="00F66788">
        <w:rPr>
          <w:color w:val="7030A0"/>
        </w:rPr>
        <w:t xml:space="preserve"> </w:t>
      </w:r>
      <w:r w:rsidR="005564ED">
        <w:rPr>
          <w:color w:val="7030A0"/>
        </w:rPr>
        <w:t>take place in the</w:t>
      </w:r>
      <w:r w:rsidR="00617EC5">
        <w:rPr>
          <w:color w:val="7030A0"/>
        </w:rPr>
        <w:t xml:space="preserve"> </w:t>
      </w:r>
      <w:r w:rsidR="00681903">
        <w:rPr>
          <w:color w:val="7030A0"/>
        </w:rPr>
        <w:t>afternoons, evenings and Saturdays.</w:t>
      </w:r>
      <w:r w:rsidR="00793982" w:rsidRPr="00F66788">
        <w:rPr>
          <w:color w:val="7030A0"/>
        </w:rPr>
        <w:t xml:space="preserve"> </w:t>
      </w:r>
    </w:p>
    <w:p w:rsidR="00617EC5" w:rsidRDefault="00617EC5" w:rsidP="00B1481F">
      <w:pPr>
        <w:spacing w:after="0"/>
        <w:rPr>
          <w:b/>
          <w:color w:val="7030A0"/>
          <w:sz w:val="24"/>
          <w:szCs w:val="24"/>
        </w:rPr>
      </w:pPr>
    </w:p>
    <w:p w:rsidR="00617EC5" w:rsidRPr="00617EC5" w:rsidRDefault="00FB3124" w:rsidP="00B1481F">
      <w:pPr>
        <w:spacing w:after="0"/>
        <w:rPr>
          <w:b/>
          <w:color w:val="7030A0"/>
          <w:sz w:val="24"/>
          <w:szCs w:val="24"/>
        </w:rPr>
      </w:pPr>
      <w:r w:rsidRPr="00F66788">
        <w:rPr>
          <w:b/>
          <w:color w:val="7030A0"/>
          <w:sz w:val="24"/>
          <w:szCs w:val="24"/>
        </w:rPr>
        <w:t xml:space="preserve">Person Specification </w:t>
      </w:r>
    </w:p>
    <w:p w:rsidR="00617EC5" w:rsidRPr="00617EC5" w:rsidRDefault="00617EC5" w:rsidP="00B1481F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7030A0"/>
        </w:rPr>
      </w:pPr>
      <w:r w:rsidRPr="00617EC5">
        <w:rPr>
          <w:rFonts w:asciiTheme="minorHAnsi" w:hAnsiTheme="minorHAnsi" w:cstheme="minorHAnsi"/>
          <w:color w:val="7030A0"/>
        </w:rPr>
        <w:t>You don’t need to have had previous experience of working with young people to volunteer for us</w:t>
      </w:r>
      <w:r w:rsidR="00154966">
        <w:rPr>
          <w:rFonts w:asciiTheme="minorHAnsi" w:hAnsiTheme="minorHAnsi" w:cstheme="minorHAnsi"/>
          <w:color w:val="7030A0"/>
        </w:rPr>
        <w:t xml:space="preserve"> however an ability to </w:t>
      </w:r>
      <w:r w:rsidR="00BA2031">
        <w:rPr>
          <w:rFonts w:asciiTheme="minorHAnsi" w:hAnsiTheme="minorHAnsi" w:cstheme="minorHAnsi"/>
          <w:color w:val="7030A0"/>
        </w:rPr>
        <w:t xml:space="preserve">engage and </w:t>
      </w:r>
      <w:r w:rsidR="00154966">
        <w:rPr>
          <w:rFonts w:asciiTheme="minorHAnsi" w:hAnsiTheme="minorHAnsi" w:cstheme="minorHAnsi"/>
          <w:color w:val="7030A0"/>
        </w:rPr>
        <w:t>create relationships</w:t>
      </w:r>
      <w:r w:rsidR="001666B0">
        <w:rPr>
          <w:rFonts w:asciiTheme="minorHAnsi" w:hAnsiTheme="minorHAnsi" w:cstheme="minorHAnsi"/>
          <w:color w:val="7030A0"/>
        </w:rPr>
        <w:t xml:space="preserve"> with young people aged 12-25</w:t>
      </w:r>
      <w:r w:rsidR="00154966">
        <w:rPr>
          <w:rFonts w:asciiTheme="minorHAnsi" w:hAnsiTheme="minorHAnsi" w:cstheme="minorHAnsi"/>
          <w:color w:val="7030A0"/>
        </w:rPr>
        <w:t xml:space="preserve"> is essential</w:t>
      </w:r>
    </w:p>
    <w:p w:rsidR="00617EC5" w:rsidRPr="00617EC5" w:rsidRDefault="00617EC5" w:rsidP="00B1481F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7030A0"/>
        </w:rPr>
      </w:pPr>
      <w:r w:rsidRPr="00617EC5">
        <w:rPr>
          <w:rFonts w:asciiTheme="minorHAnsi" w:hAnsiTheme="minorHAnsi" w:cstheme="minorHAnsi"/>
          <w:color w:val="7030A0"/>
        </w:rPr>
        <w:t>We welcome volunteers from a diverse background with a variety of experience.</w:t>
      </w:r>
    </w:p>
    <w:p w:rsidR="00617EC5" w:rsidRPr="00617EC5" w:rsidRDefault="00617EC5" w:rsidP="00B1481F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color w:val="7030A0"/>
        </w:rPr>
      </w:pPr>
      <w:r w:rsidRPr="00617EC5">
        <w:rPr>
          <w:rFonts w:asciiTheme="minorHAnsi" w:hAnsiTheme="minorHAnsi" w:cstheme="minorHAnsi"/>
          <w:color w:val="7030A0"/>
        </w:rPr>
        <w:t>To be non-judgmental and non-discriminatory and to be aware of the importance of equal opportunities</w:t>
      </w:r>
      <w:r w:rsidRPr="00617EC5">
        <w:rPr>
          <w:rFonts w:asciiTheme="minorHAnsi" w:hAnsiTheme="minorHAnsi" w:cstheme="minorHAnsi"/>
          <w:b/>
          <w:color w:val="7030A0"/>
        </w:rPr>
        <w:t>.</w:t>
      </w:r>
    </w:p>
    <w:p w:rsidR="00617EC5" w:rsidRPr="00617EC5" w:rsidRDefault="00617EC5" w:rsidP="00B1481F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7030A0"/>
        </w:rPr>
      </w:pPr>
      <w:r w:rsidRPr="00617EC5">
        <w:rPr>
          <w:rFonts w:asciiTheme="minorHAnsi" w:hAnsiTheme="minorHAnsi" w:cstheme="minorHAnsi"/>
          <w:color w:val="7030A0"/>
        </w:rPr>
        <w:t>To be approachable and friendly</w:t>
      </w:r>
      <w:r w:rsidR="00BA2031">
        <w:rPr>
          <w:rFonts w:asciiTheme="minorHAnsi" w:hAnsiTheme="minorHAnsi" w:cstheme="minorHAnsi"/>
          <w:b/>
          <w:color w:val="7030A0"/>
        </w:rPr>
        <w:t xml:space="preserve">, </w:t>
      </w:r>
      <w:r w:rsidRPr="00617EC5">
        <w:rPr>
          <w:rFonts w:asciiTheme="minorHAnsi" w:hAnsiTheme="minorHAnsi" w:cstheme="minorHAnsi"/>
          <w:color w:val="7030A0"/>
        </w:rPr>
        <w:t>and have the ability to</w:t>
      </w:r>
      <w:r w:rsidR="00BA2031">
        <w:rPr>
          <w:rFonts w:asciiTheme="minorHAnsi" w:hAnsiTheme="minorHAnsi" w:cstheme="minorHAnsi"/>
          <w:color w:val="7030A0"/>
        </w:rPr>
        <w:t xml:space="preserve"> maintain a positive,</w:t>
      </w:r>
      <w:r w:rsidR="001666B0">
        <w:rPr>
          <w:rFonts w:asciiTheme="minorHAnsi" w:hAnsiTheme="minorHAnsi" w:cstheme="minorHAnsi"/>
          <w:color w:val="7030A0"/>
        </w:rPr>
        <w:t xml:space="preserve"> strength based</w:t>
      </w:r>
      <w:r w:rsidR="00BA2031">
        <w:rPr>
          <w:rFonts w:asciiTheme="minorHAnsi" w:hAnsiTheme="minorHAnsi" w:cstheme="minorHAnsi"/>
          <w:color w:val="7030A0"/>
        </w:rPr>
        <w:t xml:space="preserve"> manner</w:t>
      </w:r>
    </w:p>
    <w:p w:rsidR="00617EC5" w:rsidRPr="00617EC5" w:rsidRDefault="00F1785C" w:rsidP="00B1481F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7030A0"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7620</wp:posOffset>
                </wp:positionV>
                <wp:extent cx="1649730" cy="1333500"/>
                <wp:effectExtent l="0" t="0" r="0" b="127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4973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903" w:rsidRDefault="00681903">
                            <w:r w:rsidRPr="0059272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289233"/>
                                  <wp:effectExtent l="19050" t="0" r="0" b="0"/>
                                  <wp:docPr id="5" name="Picture 10" descr="http://www.cheshirewestandchester.gov.uk/residents/jobs/idoc.ashx?docid=7f993e22-1c9c-4a9e-88f4-58332089866e&amp;version=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cheshirewestandchester.gov.uk/residents/jobs/idoc.ashx?docid=7f993e22-1c9c-4a9e-88f4-58332089866e&amp;version=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5335" cy="1295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98.25pt;margin-top:.6pt;width:129.9pt;height:1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" stroked="f">
                <v:textbox>
                  <w:txbxContent>
                    <w:p w:rsidR="00681903" w:rsidRDefault="00681903">
                      <w:r w:rsidRPr="00592729">
                        <w:rPr>
                          <w:noProof/>
                        </w:rPr>
                        <w:drawing>
                          <wp:inline distT="0" distB="0" distL="0" distR="0">
                            <wp:extent cx="1438275" cy="1289233"/>
                            <wp:effectExtent l="19050" t="0" r="0" b="0"/>
                            <wp:docPr id="5" name="Picture 10" descr="http://www.cheshirewestandchester.gov.uk/residents/jobs/idoc.ashx?docid=7f993e22-1c9c-4a9e-88f4-58332089866e&amp;version=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cheshirewestandchester.gov.uk/residents/jobs/idoc.ashx?docid=7f993e22-1c9c-4a9e-88f4-58332089866e&amp;version=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5335" cy="1295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17EC5" w:rsidRPr="00617EC5">
        <w:rPr>
          <w:rFonts w:asciiTheme="minorHAnsi" w:hAnsiTheme="minorHAnsi" w:cstheme="minorHAnsi"/>
          <w:color w:val="7030A0"/>
        </w:rPr>
        <w:t>To have good communication</w:t>
      </w:r>
      <w:r w:rsidR="00592729">
        <w:rPr>
          <w:rFonts w:asciiTheme="minorHAnsi" w:hAnsiTheme="minorHAnsi" w:cstheme="minorHAnsi"/>
          <w:color w:val="7030A0"/>
        </w:rPr>
        <w:t xml:space="preserve">, team </w:t>
      </w:r>
      <w:r w:rsidR="00617EC5" w:rsidRPr="00617EC5">
        <w:rPr>
          <w:rFonts w:asciiTheme="minorHAnsi" w:hAnsiTheme="minorHAnsi" w:cstheme="minorHAnsi"/>
          <w:color w:val="7030A0"/>
        </w:rPr>
        <w:t>and organisation skills.</w:t>
      </w:r>
    </w:p>
    <w:p w:rsidR="00793982" w:rsidRPr="00F66788" w:rsidRDefault="00793982" w:rsidP="00B1481F">
      <w:pPr>
        <w:spacing w:after="0"/>
      </w:pPr>
    </w:p>
    <w:p w:rsidR="00793982" w:rsidRPr="00B1481F" w:rsidRDefault="00991BDC" w:rsidP="00B1481F">
      <w:pPr>
        <w:spacing w:after="0"/>
        <w:rPr>
          <w:b/>
          <w:color w:val="7030A0"/>
          <w:sz w:val="24"/>
        </w:rPr>
      </w:pPr>
      <w:r w:rsidRPr="00B1481F">
        <w:rPr>
          <w:b/>
          <w:color w:val="7030A0"/>
          <w:sz w:val="24"/>
        </w:rPr>
        <w:t>Just Drop-I</w:t>
      </w:r>
      <w:r w:rsidR="00BA2031">
        <w:rPr>
          <w:b/>
          <w:color w:val="7030A0"/>
          <w:sz w:val="24"/>
        </w:rPr>
        <w:t>n Commitment to</w:t>
      </w:r>
      <w:r w:rsidR="00793982" w:rsidRPr="00B1481F">
        <w:rPr>
          <w:b/>
          <w:color w:val="7030A0"/>
          <w:sz w:val="24"/>
        </w:rPr>
        <w:t xml:space="preserve"> Volunteers</w:t>
      </w:r>
    </w:p>
    <w:p w:rsidR="00793982" w:rsidRPr="00B1481F" w:rsidRDefault="00793982" w:rsidP="00B1481F">
      <w:pPr>
        <w:spacing w:after="0"/>
        <w:rPr>
          <w:rFonts w:asciiTheme="minorHAnsi" w:hAnsiTheme="minorHAnsi" w:cstheme="minorHAnsi"/>
          <w:color w:val="7030A0"/>
        </w:rPr>
      </w:pPr>
      <w:r w:rsidRPr="00B1481F">
        <w:rPr>
          <w:rFonts w:asciiTheme="minorHAnsi" w:hAnsiTheme="minorHAnsi" w:cstheme="minorHAnsi"/>
          <w:color w:val="7030A0"/>
        </w:rPr>
        <w:t>In exchange for your time and enthusiasm we will aim to provide the following:</w:t>
      </w:r>
    </w:p>
    <w:p w:rsidR="00793982" w:rsidRPr="00B1481F" w:rsidRDefault="00793982" w:rsidP="00B1481F">
      <w:pPr>
        <w:pStyle w:val="ListParagraph"/>
        <w:numPr>
          <w:ilvl w:val="0"/>
          <w:numId w:val="8"/>
        </w:numPr>
        <w:spacing w:after="0"/>
        <w:rPr>
          <w:rFonts w:cstheme="minorHAnsi"/>
          <w:color w:val="7030A0"/>
        </w:rPr>
      </w:pPr>
      <w:r w:rsidRPr="00B1481F">
        <w:rPr>
          <w:rFonts w:cstheme="minorHAnsi"/>
          <w:color w:val="7030A0"/>
        </w:rPr>
        <w:t xml:space="preserve">Support in </w:t>
      </w:r>
      <w:r w:rsidR="00617EC5" w:rsidRPr="00B1481F">
        <w:rPr>
          <w:rFonts w:cstheme="minorHAnsi"/>
          <w:color w:val="7030A0"/>
        </w:rPr>
        <w:t>accessing in house and external training opportunities</w:t>
      </w:r>
    </w:p>
    <w:p w:rsidR="00793982" w:rsidRPr="00B1481F" w:rsidRDefault="00793982" w:rsidP="00B1481F">
      <w:pPr>
        <w:pStyle w:val="ListParagraph"/>
        <w:numPr>
          <w:ilvl w:val="0"/>
          <w:numId w:val="8"/>
        </w:numPr>
        <w:spacing w:after="0"/>
        <w:rPr>
          <w:rFonts w:cstheme="minorHAnsi"/>
          <w:color w:val="7030A0"/>
        </w:rPr>
      </w:pPr>
      <w:r w:rsidRPr="00B1481F">
        <w:rPr>
          <w:rFonts w:cstheme="minorHAnsi"/>
          <w:color w:val="7030A0"/>
        </w:rPr>
        <w:t>Reimbursed expenses</w:t>
      </w:r>
      <w:r w:rsidR="00617EC5" w:rsidRPr="00B1481F">
        <w:rPr>
          <w:rFonts w:cstheme="minorHAnsi"/>
          <w:color w:val="7030A0"/>
        </w:rPr>
        <w:t xml:space="preserve"> such as bus fare or parking</w:t>
      </w:r>
    </w:p>
    <w:p w:rsidR="00793982" w:rsidRPr="00B1481F" w:rsidRDefault="00793982" w:rsidP="00B1481F">
      <w:pPr>
        <w:pStyle w:val="ListParagraph"/>
        <w:numPr>
          <w:ilvl w:val="0"/>
          <w:numId w:val="8"/>
        </w:numPr>
        <w:spacing w:after="0"/>
        <w:rPr>
          <w:rFonts w:cstheme="minorHAnsi"/>
          <w:color w:val="7030A0"/>
        </w:rPr>
      </w:pPr>
      <w:r w:rsidRPr="00B1481F">
        <w:rPr>
          <w:rFonts w:cstheme="minorHAnsi"/>
          <w:color w:val="7030A0"/>
        </w:rPr>
        <w:t>Opportunities to celebrate and be rewarded for your help</w:t>
      </w:r>
      <w:r w:rsidR="00F466B6" w:rsidRPr="00B1481F">
        <w:rPr>
          <w:rFonts w:cstheme="minorHAnsi"/>
          <w:color w:val="7030A0"/>
        </w:rPr>
        <w:t>.</w:t>
      </w:r>
    </w:p>
    <w:p w:rsidR="00B1481F" w:rsidRDefault="00617EC5" w:rsidP="00B1481F">
      <w:pPr>
        <w:pStyle w:val="ListParagraph"/>
        <w:numPr>
          <w:ilvl w:val="0"/>
          <w:numId w:val="8"/>
        </w:numPr>
        <w:spacing w:after="0"/>
        <w:rPr>
          <w:rFonts w:cstheme="minorHAnsi"/>
          <w:color w:val="7030A0"/>
        </w:rPr>
      </w:pPr>
      <w:r w:rsidRPr="00B1481F">
        <w:rPr>
          <w:rFonts w:cstheme="minorHAnsi"/>
          <w:color w:val="7030A0"/>
        </w:rPr>
        <w:t>A commitment to provide references for anyone who volunteers for us for over  6 months</w:t>
      </w:r>
    </w:p>
    <w:p w:rsidR="00F466B6" w:rsidRPr="00B1481F" w:rsidRDefault="00B1481F" w:rsidP="00B1481F">
      <w:pPr>
        <w:pStyle w:val="ListParagraph"/>
        <w:numPr>
          <w:ilvl w:val="0"/>
          <w:numId w:val="8"/>
        </w:numPr>
        <w:spacing w:after="0"/>
        <w:rPr>
          <w:rFonts w:cstheme="minorHAnsi"/>
          <w:color w:val="7030A0"/>
        </w:rPr>
      </w:pPr>
      <w:r>
        <w:rPr>
          <w:rFonts w:cstheme="minorHAnsi"/>
          <w:color w:val="7030A0"/>
        </w:rPr>
        <w:t>S</w:t>
      </w:r>
      <w:r w:rsidR="00F466B6" w:rsidRPr="00B1481F">
        <w:rPr>
          <w:rFonts w:cstheme="minorHAnsi"/>
          <w:color w:val="7030A0"/>
        </w:rPr>
        <w:t>upport with a named staff me</w:t>
      </w:r>
      <w:r w:rsidR="00617EC5" w:rsidRPr="00B1481F">
        <w:rPr>
          <w:rFonts w:cstheme="minorHAnsi"/>
          <w:color w:val="7030A0"/>
        </w:rPr>
        <w:t>mber at JDI – Faye</w:t>
      </w:r>
      <w:r w:rsidR="00BA2031">
        <w:rPr>
          <w:rFonts w:cstheme="minorHAnsi"/>
          <w:color w:val="7030A0"/>
        </w:rPr>
        <w:t xml:space="preserve"> Ronan, Wellbeing Services Manager</w:t>
      </w:r>
      <w:r w:rsidR="00617EC5" w:rsidRPr="00B1481F">
        <w:rPr>
          <w:rFonts w:cstheme="minorHAnsi"/>
          <w:color w:val="7030A0"/>
        </w:rPr>
        <w:t xml:space="preserve">. </w:t>
      </w:r>
    </w:p>
    <w:p w:rsidR="00617EC5" w:rsidRPr="00F66788" w:rsidRDefault="00617EC5" w:rsidP="00B1481F">
      <w:pPr>
        <w:pStyle w:val="ListParagraph"/>
        <w:spacing w:after="0"/>
        <w:rPr>
          <w:color w:val="7030A0"/>
        </w:rPr>
      </w:pPr>
    </w:p>
    <w:p w:rsidR="00F466B6" w:rsidRPr="00F66788" w:rsidRDefault="00F466B6" w:rsidP="00B1481F">
      <w:pPr>
        <w:spacing w:after="0"/>
        <w:rPr>
          <w:b/>
          <w:color w:val="7030A0"/>
          <w:sz w:val="24"/>
          <w:szCs w:val="24"/>
        </w:rPr>
      </w:pPr>
      <w:r w:rsidRPr="00F66788">
        <w:rPr>
          <w:b/>
          <w:color w:val="7030A0"/>
          <w:sz w:val="24"/>
          <w:szCs w:val="24"/>
        </w:rPr>
        <w:t>To Apply</w:t>
      </w:r>
    </w:p>
    <w:p w:rsidR="00B322D1" w:rsidRPr="00561AEA" w:rsidRDefault="004F3176" w:rsidP="00B1481F">
      <w:pPr>
        <w:spacing w:after="0"/>
        <w:rPr>
          <w:color w:val="7030A0"/>
          <w:sz w:val="24"/>
          <w:szCs w:val="24"/>
        </w:rPr>
      </w:pPr>
      <w:r>
        <w:rPr>
          <w:color w:val="7030A0"/>
        </w:rPr>
        <w:t>We</w:t>
      </w:r>
      <w:r w:rsidR="00F466B6" w:rsidRPr="00F66788">
        <w:rPr>
          <w:color w:val="7030A0"/>
        </w:rPr>
        <w:t xml:space="preserve"> make the process </w:t>
      </w:r>
      <w:bookmarkStart w:id="0" w:name="_GoBack"/>
      <w:bookmarkEnd w:id="0"/>
      <w:r w:rsidR="00F466B6" w:rsidRPr="00F66788">
        <w:rPr>
          <w:color w:val="7030A0"/>
        </w:rPr>
        <w:t>swift and simple.</w:t>
      </w:r>
      <w:r w:rsidR="00592729">
        <w:rPr>
          <w:color w:val="7030A0"/>
        </w:rPr>
        <w:t xml:space="preserve"> We will invite you to come and have a look round and take part in a ‘taster s</w:t>
      </w:r>
      <w:r w:rsidR="00561AEA">
        <w:rPr>
          <w:color w:val="7030A0"/>
        </w:rPr>
        <w:t xml:space="preserve">hift’ before you formally apply, this involves an application form, an interview, 2 references and a DBS check. </w:t>
      </w:r>
      <w:r w:rsidR="00F466B6" w:rsidRPr="00F66788">
        <w:rPr>
          <w:color w:val="7030A0"/>
        </w:rPr>
        <w:t xml:space="preserve"> If you are interested in </w:t>
      </w:r>
      <w:r w:rsidR="00BA2031" w:rsidRPr="00F66788">
        <w:rPr>
          <w:color w:val="7030A0"/>
        </w:rPr>
        <w:t>volunteer</w:t>
      </w:r>
      <w:r w:rsidR="00BA2031">
        <w:rPr>
          <w:color w:val="7030A0"/>
        </w:rPr>
        <w:t>ing,</w:t>
      </w:r>
      <w:r w:rsidR="00592729">
        <w:rPr>
          <w:color w:val="7030A0"/>
        </w:rPr>
        <w:t xml:space="preserve"> get in touch with </w:t>
      </w:r>
      <w:r w:rsidR="00BA2031">
        <w:rPr>
          <w:b/>
          <w:color w:val="7030A0"/>
        </w:rPr>
        <w:t>Faye Ronan</w:t>
      </w:r>
      <w:r w:rsidR="00F466B6" w:rsidRPr="00F66788">
        <w:rPr>
          <w:color w:val="7030A0"/>
        </w:rPr>
        <w:t xml:space="preserve"> using the contact details below.</w:t>
      </w:r>
    </w:p>
    <w:sectPr w:rsidR="00B322D1" w:rsidRPr="00561AEA" w:rsidSect="00F466B6">
      <w:headerReference w:type="default" r:id="rId12"/>
      <w:headerReference w:type="first" r:id="rId13"/>
      <w:footerReference w:type="first" r:id="rId14"/>
      <w:pgSz w:w="11906" w:h="16838"/>
      <w:pgMar w:top="720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6B" w:rsidRDefault="00F10C6B" w:rsidP="003B6ABD">
      <w:pPr>
        <w:spacing w:after="0" w:line="240" w:lineRule="auto"/>
      </w:pPr>
      <w:r>
        <w:separator/>
      </w:r>
    </w:p>
  </w:endnote>
  <w:endnote w:type="continuationSeparator" w:id="0">
    <w:p w:rsidR="00F10C6B" w:rsidRDefault="00F10C6B" w:rsidP="003B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03" w:rsidRDefault="00681903" w:rsidP="00867E35">
    <w:pPr>
      <w:pStyle w:val="Foo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-387985</wp:posOffset>
          </wp:positionV>
          <wp:extent cx="1104900" cy="1219200"/>
          <wp:effectExtent l="19050" t="0" r="0" b="0"/>
          <wp:wrapNone/>
          <wp:docPr id="8" name="Picture 16" descr="https://walkdenstation.files.wordpress.com/2015/06/qav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s://walkdenstation.files.wordpress.com/2015/06/qav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4"/>
        <w:szCs w:val="24"/>
      </w:rPr>
      <w:t>14 Duke Street, Macclesfield, Cheshire. SK11 6UR</w:t>
    </w:r>
  </w:p>
  <w:p w:rsidR="00681903" w:rsidRDefault="00681903" w:rsidP="00867E35">
    <w:pPr>
      <w:pStyle w:val="Footer"/>
      <w:rPr>
        <w:sz w:val="16"/>
        <w:szCs w:val="16"/>
      </w:rPr>
    </w:pPr>
    <w:r>
      <w:rPr>
        <w:b/>
        <w:i/>
        <w:sz w:val="16"/>
        <w:szCs w:val="16"/>
      </w:rPr>
      <w:t xml:space="preserve">Tel: </w:t>
    </w:r>
    <w:r>
      <w:rPr>
        <w:b/>
        <w:sz w:val="16"/>
        <w:szCs w:val="16"/>
      </w:rPr>
      <w:t xml:space="preserve">01625 665079 | </w:t>
    </w:r>
    <w:r>
      <w:rPr>
        <w:b/>
        <w:i/>
        <w:sz w:val="16"/>
        <w:szCs w:val="16"/>
      </w:rPr>
      <w:t>Email:</w:t>
    </w:r>
    <w:r>
      <w:rPr>
        <w:b/>
        <w:sz w:val="16"/>
        <w:szCs w:val="16"/>
      </w:rPr>
      <w:t xml:space="preserve"> </w:t>
    </w:r>
    <w:hyperlink r:id="rId2" w:history="1">
      <w:r w:rsidRPr="00C1298E">
        <w:rPr>
          <w:rStyle w:val="Hyperlink"/>
          <w:b/>
          <w:color w:val="auto"/>
          <w:sz w:val="16"/>
          <w:szCs w:val="16"/>
          <w:u w:val="none"/>
        </w:rPr>
        <w:t>hello@justdropin.co.uk</w:t>
      </w:r>
    </w:hyperlink>
    <w:r>
      <w:rPr>
        <w:b/>
        <w:sz w:val="16"/>
        <w:szCs w:val="16"/>
      </w:rPr>
      <w:t xml:space="preserve"> | </w:t>
    </w:r>
    <w:r>
      <w:rPr>
        <w:b/>
        <w:i/>
        <w:sz w:val="16"/>
        <w:szCs w:val="16"/>
      </w:rPr>
      <w:t>Website:</w:t>
    </w:r>
    <w:r>
      <w:rPr>
        <w:b/>
        <w:sz w:val="16"/>
        <w:szCs w:val="16"/>
      </w:rPr>
      <w:t xml:space="preserve"> www.justdropin.co.uk</w:t>
    </w:r>
    <w:r w:rsidRPr="00825F43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4514850</wp:posOffset>
          </wp:positionH>
          <wp:positionV relativeFrom="paragraph">
            <wp:posOffset>4220210</wp:posOffset>
          </wp:positionV>
          <wp:extent cx="1323975" cy="1457325"/>
          <wp:effectExtent l="19050" t="0" r="9525" b="0"/>
          <wp:wrapNone/>
          <wp:docPr id="1" name="Picture 16" descr="https://walkdenstation.files.wordpress.com/2015/06/qav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s://walkdenstation.files.wordpress.com/2015/06/qav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4514850</wp:posOffset>
          </wp:positionH>
          <wp:positionV relativeFrom="paragraph">
            <wp:posOffset>4220210</wp:posOffset>
          </wp:positionV>
          <wp:extent cx="1323975" cy="1457325"/>
          <wp:effectExtent l="19050" t="0" r="9525" b="0"/>
          <wp:wrapNone/>
          <wp:docPr id="3" name="Picture 16" descr="https://walkdenstation.files.wordpress.com/2015/06/qav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s://walkdenstation.files.wordpress.com/2015/06/qav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00FF"/>
        <w:sz w:val="16"/>
        <w:szCs w:val="16"/>
        <w:u w:val="single"/>
      </w:rPr>
      <w:br/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4514850</wp:posOffset>
          </wp:positionH>
          <wp:positionV relativeFrom="paragraph">
            <wp:posOffset>4220210</wp:posOffset>
          </wp:positionV>
          <wp:extent cx="1323975" cy="1457325"/>
          <wp:effectExtent l="19050" t="0" r="9525" b="0"/>
          <wp:wrapNone/>
          <wp:docPr id="7" name="Picture 16" descr="https://walkdenstation.files.wordpress.com/2015/06/qav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s://walkdenstation.files.wordpress.com/2015/06/qav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 Antiqua" w:hAnsi="Book Antiqua"/>
        <w:bCs/>
        <w:color w:val="000000"/>
        <w:sz w:val="16"/>
        <w:szCs w:val="16"/>
        <w:lang w:val="en-US"/>
      </w:rPr>
      <w:br/>
    </w:r>
    <w:r>
      <w:rPr>
        <w:b/>
        <w:bCs/>
        <w:color w:val="000000"/>
        <w:sz w:val="16"/>
        <w:szCs w:val="16"/>
        <w:lang w:val="en-US"/>
      </w:rPr>
      <w:t>Patron:</w:t>
    </w:r>
    <w:r>
      <w:rPr>
        <w:bCs/>
        <w:color w:val="000000"/>
        <w:sz w:val="16"/>
        <w:szCs w:val="16"/>
        <w:lang w:val="en-US"/>
      </w:rPr>
      <w:t xml:space="preserve"> David Rutley MP | </w:t>
    </w:r>
    <w:r>
      <w:rPr>
        <w:b/>
        <w:i/>
        <w:sz w:val="16"/>
        <w:szCs w:val="16"/>
      </w:rPr>
      <w:t>Registered office address:</w:t>
    </w:r>
    <w:r>
      <w:rPr>
        <w:i/>
        <w:sz w:val="16"/>
        <w:szCs w:val="16"/>
      </w:rPr>
      <w:t xml:space="preserve"> As above</w:t>
    </w:r>
  </w:p>
  <w:p w:rsidR="00681903" w:rsidRDefault="00681903" w:rsidP="00867E3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br/>
    </w:r>
    <w:r>
      <w:rPr>
        <w:b/>
        <w:i/>
        <w:sz w:val="16"/>
        <w:szCs w:val="16"/>
      </w:rPr>
      <w:t>Company Registered Number:</w:t>
    </w:r>
    <w:r>
      <w:rPr>
        <w:i/>
        <w:sz w:val="16"/>
        <w:szCs w:val="16"/>
      </w:rPr>
      <w:t xml:space="preserve"> 3884673     |    </w:t>
    </w:r>
    <w:r>
      <w:rPr>
        <w:b/>
        <w:i/>
        <w:sz w:val="16"/>
        <w:szCs w:val="16"/>
      </w:rPr>
      <w:t>Charity Registration Number:</w:t>
    </w:r>
    <w:r>
      <w:rPr>
        <w:i/>
        <w:sz w:val="16"/>
        <w:szCs w:val="16"/>
      </w:rPr>
      <w:t xml:space="preserve"> 1081416</w:t>
    </w:r>
  </w:p>
  <w:p w:rsidR="00681903" w:rsidRDefault="00681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6B" w:rsidRDefault="00F10C6B" w:rsidP="003B6ABD">
      <w:pPr>
        <w:spacing w:after="0" w:line="240" w:lineRule="auto"/>
      </w:pPr>
      <w:r>
        <w:separator/>
      </w:r>
    </w:p>
  </w:footnote>
  <w:footnote w:type="continuationSeparator" w:id="0">
    <w:p w:rsidR="00F10C6B" w:rsidRDefault="00F10C6B" w:rsidP="003B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03" w:rsidRDefault="00681903" w:rsidP="003B6ABD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03" w:rsidRDefault="00681903" w:rsidP="0081275C">
    <w:pPr>
      <w:pStyle w:val="Header"/>
      <w:ind w:left="-1418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-71120</wp:posOffset>
          </wp:positionV>
          <wp:extent cx="7562850" cy="1362075"/>
          <wp:effectExtent l="0" t="0" r="0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1903" w:rsidRDefault="00681903" w:rsidP="0081275C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F50"/>
    <w:multiLevelType w:val="hybridMultilevel"/>
    <w:tmpl w:val="604815F8"/>
    <w:lvl w:ilvl="0" w:tplc="D8E443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52BA"/>
    <w:multiLevelType w:val="hybridMultilevel"/>
    <w:tmpl w:val="BD50202A"/>
    <w:lvl w:ilvl="0" w:tplc="D8E443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2636"/>
    <w:multiLevelType w:val="hybridMultilevel"/>
    <w:tmpl w:val="1F9AE0BC"/>
    <w:lvl w:ilvl="0" w:tplc="D8E443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4730"/>
    <w:multiLevelType w:val="hybridMultilevel"/>
    <w:tmpl w:val="A406E4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36139"/>
    <w:multiLevelType w:val="hybridMultilevel"/>
    <w:tmpl w:val="87AE9494"/>
    <w:lvl w:ilvl="0" w:tplc="D8E443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1638"/>
    <w:multiLevelType w:val="multilevel"/>
    <w:tmpl w:val="0C266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03192E"/>
    <w:multiLevelType w:val="hybridMultilevel"/>
    <w:tmpl w:val="6342591E"/>
    <w:lvl w:ilvl="0" w:tplc="D8E443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A0C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310E1B"/>
    <w:multiLevelType w:val="hybridMultilevel"/>
    <w:tmpl w:val="BFE2DC9C"/>
    <w:lvl w:ilvl="0" w:tplc="D8E443E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4511D"/>
    <w:multiLevelType w:val="hybridMultilevel"/>
    <w:tmpl w:val="107236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B5CFF"/>
    <w:multiLevelType w:val="hybridMultilevel"/>
    <w:tmpl w:val="D5A841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1B"/>
    <w:rsid w:val="0003261B"/>
    <w:rsid w:val="00033EAE"/>
    <w:rsid w:val="000421E3"/>
    <w:rsid w:val="000A1CCD"/>
    <w:rsid w:val="000A6978"/>
    <w:rsid w:val="000D1584"/>
    <w:rsid w:val="00100DB9"/>
    <w:rsid w:val="001030DE"/>
    <w:rsid w:val="0012076B"/>
    <w:rsid w:val="00143C8A"/>
    <w:rsid w:val="00154966"/>
    <w:rsid w:val="00155B23"/>
    <w:rsid w:val="001617BD"/>
    <w:rsid w:val="001666B0"/>
    <w:rsid w:val="001C7FA3"/>
    <w:rsid w:val="00264CEF"/>
    <w:rsid w:val="00284BE1"/>
    <w:rsid w:val="002E3415"/>
    <w:rsid w:val="003115FE"/>
    <w:rsid w:val="00333F04"/>
    <w:rsid w:val="0033511B"/>
    <w:rsid w:val="00344D3E"/>
    <w:rsid w:val="003837C8"/>
    <w:rsid w:val="003B6ABD"/>
    <w:rsid w:val="003E6E21"/>
    <w:rsid w:val="00401F6F"/>
    <w:rsid w:val="00437BBB"/>
    <w:rsid w:val="0046250E"/>
    <w:rsid w:val="004E2514"/>
    <w:rsid w:val="004F3176"/>
    <w:rsid w:val="00521A68"/>
    <w:rsid w:val="005564ED"/>
    <w:rsid w:val="00561AEA"/>
    <w:rsid w:val="00592729"/>
    <w:rsid w:val="00594304"/>
    <w:rsid w:val="00594FA9"/>
    <w:rsid w:val="005A1DC0"/>
    <w:rsid w:val="005A2522"/>
    <w:rsid w:val="005D48D6"/>
    <w:rsid w:val="0060479B"/>
    <w:rsid w:val="00617EC5"/>
    <w:rsid w:val="00645187"/>
    <w:rsid w:val="00681903"/>
    <w:rsid w:val="006B7CB9"/>
    <w:rsid w:val="006D3FFA"/>
    <w:rsid w:val="006F5FB2"/>
    <w:rsid w:val="007274FA"/>
    <w:rsid w:val="00793982"/>
    <w:rsid w:val="0079512B"/>
    <w:rsid w:val="007A44ED"/>
    <w:rsid w:val="0081275C"/>
    <w:rsid w:val="00842485"/>
    <w:rsid w:val="00867E35"/>
    <w:rsid w:val="008C0433"/>
    <w:rsid w:val="008C1CCC"/>
    <w:rsid w:val="008F0232"/>
    <w:rsid w:val="008F78E9"/>
    <w:rsid w:val="00956905"/>
    <w:rsid w:val="00991BDC"/>
    <w:rsid w:val="009C219F"/>
    <w:rsid w:val="009E7D2A"/>
    <w:rsid w:val="00A025F1"/>
    <w:rsid w:val="00A1669B"/>
    <w:rsid w:val="00A477AC"/>
    <w:rsid w:val="00A53804"/>
    <w:rsid w:val="00A60AD3"/>
    <w:rsid w:val="00A72D90"/>
    <w:rsid w:val="00A932E6"/>
    <w:rsid w:val="00AA3819"/>
    <w:rsid w:val="00AB0616"/>
    <w:rsid w:val="00AD6A0F"/>
    <w:rsid w:val="00B113E4"/>
    <w:rsid w:val="00B1481F"/>
    <w:rsid w:val="00B24838"/>
    <w:rsid w:val="00B322D1"/>
    <w:rsid w:val="00BA2031"/>
    <w:rsid w:val="00BA4F7D"/>
    <w:rsid w:val="00BA7053"/>
    <w:rsid w:val="00BB1C40"/>
    <w:rsid w:val="00BB745D"/>
    <w:rsid w:val="00C02FCF"/>
    <w:rsid w:val="00C066A1"/>
    <w:rsid w:val="00C52E98"/>
    <w:rsid w:val="00C7324D"/>
    <w:rsid w:val="00C9201B"/>
    <w:rsid w:val="00C96C07"/>
    <w:rsid w:val="00CD11B0"/>
    <w:rsid w:val="00CF4CFF"/>
    <w:rsid w:val="00DE6C6C"/>
    <w:rsid w:val="00E27164"/>
    <w:rsid w:val="00E62A1A"/>
    <w:rsid w:val="00E80660"/>
    <w:rsid w:val="00EB4470"/>
    <w:rsid w:val="00F10C6B"/>
    <w:rsid w:val="00F1412E"/>
    <w:rsid w:val="00F1785C"/>
    <w:rsid w:val="00F466B6"/>
    <w:rsid w:val="00F47740"/>
    <w:rsid w:val="00F66788"/>
    <w:rsid w:val="00F731AC"/>
    <w:rsid w:val="00FA6C5C"/>
    <w:rsid w:val="00FB3124"/>
    <w:rsid w:val="00FC0EE9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BE02D"/>
  <w15:docId w15:val="{62EE688E-06E0-481C-9B35-567CB8F2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C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6250E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ABD"/>
  </w:style>
  <w:style w:type="paragraph" w:styleId="Footer">
    <w:name w:val="footer"/>
    <w:basedOn w:val="Normal"/>
    <w:link w:val="FooterChar"/>
    <w:uiPriority w:val="99"/>
    <w:unhideWhenUsed/>
    <w:rsid w:val="003B6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ABD"/>
  </w:style>
  <w:style w:type="paragraph" w:styleId="BalloonText">
    <w:name w:val="Balloon Text"/>
    <w:basedOn w:val="Normal"/>
    <w:link w:val="BalloonTextChar"/>
    <w:uiPriority w:val="99"/>
    <w:semiHidden/>
    <w:unhideWhenUsed/>
    <w:rsid w:val="003B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6A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6250E"/>
    <w:rPr>
      <w:rFonts w:ascii="Arial" w:hAnsi="Arial"/>
      <w:b/>
      <w:sz w:val="28"/>
      <w:szCs w:val="24"/>
      <w:lang w:eastAsia="en-US"/>
    </w:rPr>
  </w:style>
  <w:style w:type="table" w:styleId="TableGrid">
    <w:name w:val="Table Grid"/>
    <w:basedOn w:val="TableNormal"/>
    <w:rsid w:val="0046250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12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lo@justdropin.co.uk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.Thompson\AppData\Local\Microsoft\Windows\Temporary%20Internet%20Files\Content.Outlook\NAVBU8TY\Just%20Drop-In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B9FB5DAD023459ED27A07BD2FD073" ma:contentTypeVersion="13" ma:contentTypeDescription="Create a new document." ma:contentTypeScope="" ma:versionID="1905ba00568d8fb04de763ec29a56099">
  <xsd:schema xmlns:xsd="http://www.w3.org/2001/XMLSchema" xmlns:xs="http://www.w3.org/2001/XMLSchema" xmlns:p="http://schemas.microsoft.com/office/2006/metadata/properties" xmlns:ns2="dd1b12b7-e55e-424b-b5c3-010889dbb2b0" xmlns:ns3="7fd51b00-f961-4d29-90f9-149428716e0a" targetNamespace="http://schemas.microsoft.com/office/2006/metadata/properties" ma:root="true" ma:fieldsID="dc350afd7508e569cf9597a84dbcee7f" ns2:_="" ns3:_="">
    <xsd:import namespace="dd1b12b7-e55e-424b-b5c3-010889dbb2b0"/>
    <xsd:import namespace="7fd51b00-f961-4d29-90f9-149428716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b12b7-e55e-424b-b5c3-010889dbb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51b00-f961-4d29-90f9-149428716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676CB-33D6-444A-9D15-EDA40E0AD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6C402-8968-4346-A7CC-082A5E9FB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b12b7-e55e-424b-b5c3-010889dbb2b0"/>
    <ds:schemaRef ds:uri="7fd51b00-f961-4d29-90f9-149428716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C7A7F-5B34-4793-B3EB-DBDF29F24C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Just Drop-In Letter Template.dotx</Template>
  <TotalTime>29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ross.thompson</dc:creator>
  <cp:lastModifiedBy>Faye Ronan</cp:lastModifiedBy>
  <cp:revision>4</cp:revision>
  <cp:lastPrinted>2015-04-17T12:20:00Z</cp:lastPrinted>
  <dcterms:created xsi:type="dcterms:W3CDTF">2021-08-30T12:25:00Z</dcterms:created>
  <dcterms:modified xsi:type="dcterms:W3CDTF">2021-08-30T12:54:00Z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0x010100381B9FB5DAD023459ED27A07BD2FD073</vt:lpwstr>
  </property>
</Properties>
</file>